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61.0" w:type="dxa"/>
        <w:jc w:val="left"/>
        <w:tblInd w:w="-115.0" w:type="dxa"/>
        <w:tblLayout w:type="fixed"/>
        <w:tblLook w:val="0400"/>
      </w:tblPr>
      <w:tblGrid>
        <w:gridCol w:w="3888"/>
        <w:gridCol w:w="5973"/>
        <w:tblGridChange w:id="0">
          <w:tblGrid>
            <w:gridCol w:w="3888"/>
            <w:gridCol w:w="5973"/>
          </w:tblGrid>
        </w:tblGridChange>
      </w:tblGrid>
      <w:tr>
        <w:trPr>
          <w:cantSplit w:val="0"/>
          <w:tblHeader w:val="0"/>
        </w:trPr>
        <w:tc>
          <w:tcPr>
            <w:vAlign w:val="center"/>
          </w:tcPr>
          <w:p w:rsidR="00000000" w:rsidDel="00000000" w:rsidP="00000000" w:rsidRDefault="00000000" w:rsidRPr="00000000" w14:paraId="00000002">
            <w:pPr>
              <w:rPr/>
            </w:pPr>
            <w:r w:rsidDel="00000000" w:rsidR="00000000" w:rsidRPr="00000000">
              <w:rPr/>
              <w:drawing>
                <wp:inline distB="0" distT="0" distL="114300" distR="114300">
                  <wp:extent cx="1691640" cy="61162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91640" cy="611623"/>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jc w:val="right"/>
              <w:rPr/>
            </w:pPr>
            <w:r w:rsidDel="00000000" w:rsidR="00000000" w:rsidRPr="00000000">
              <w:rPr>
                <w:rFonts w:ascii="Arial" w:cs="Arial" w:eastAsia="Arial" w:hAnsi="Arial"/>
                <w:b w:val="1"/>
                <w:bCs w:val="1"/>
                <w:i w:val="0"/>
                <w:iCs w:val="0"/>
                <w:color w:val="0b6146"/>
                <w:sz w:val="34"/>
                <w:szCs w:val="34"/>
                <w:rtl w:val="0"/>
              </w:rPr>
              <w:t xml:space="preserve">FINANCIAL DECLARATION</w:t>
            </w:r>
            <w:r w:rsidDel="00000000" w:rsidR="00000000" w:rsidRPr="00000000">
              <w:rPr>
                <w:rtl w:val="0"/>
              </w:rPr>
            </w:r>
          </w:p>
          <w:p w:rsidR="00000000" w:rsidDel="00000000" w:rsidP="00000000" w:rsidRDefault="00000000" w:rsidRPr="00000000" w14:paraId="00000004">
            <w:pPr>
              <w:jc w:val="right"/>
              <w:rPr/>
            </w:pPr>
            <w:r w:rsidDel="00000000" w:rsidR="00000000" w:rsidRPr="00000000">
              <w:rPr>
                <w:rFonts w:ascii="Arial" w:cs="Arial" w:eastAsia="Arial" w:hAnsi="Arial"/>
                <w:b w:val="0"/>
                <w:bCs w:val="0"/>
                <w:i w:val="0"/>
                <w:iCs w:val="0"/>
                <w:color w:val="688074"/>
                <w:sz w:val="17"/>
                <w:szCs w:val="17"/>
                <w:rtl w:val="0"/>
              </w:rPr>
              <w:t xml:space="preserve">170 SILVERTREES  •  APPLICANT FORM</w:t>
            </w:r>
            <w:r w:rsidDel="00000000" w:rsidR="00000000" w:rsidRPr="00000000">
              <w:rPr>
                <w:rtl w:val="0"/>
              </w:rPr>
            </w:r>
          </w:p>
        </w:tc>
      </w:tr>
    </w:tbl>
    <w:p w:rsidR="00000000" w:rsidDel="00000000" w:rsidP="00000000" w:rsidRDefault="00000000" w:rsidRPr="00000000" w14:paraId="00000005">
      <w:pPr>
        <w:keepLines w:val="0"/>
        <w:spacing w:after="120" w:before="0" w:lineRule="auto"/>
        <w:rPr/>
      </w:pPr>
      <w:r w:rsidDel="00000000" w:rsidR="00000000" w:rsidRPr="00000000">
        <w:rPr>
          <w:rFonts w:ascii="Arial" w:cs="Arial" w:eastAsia="Arial" w:hAnsi="Arial"/>
          <w:b w:val="0"/>
          <w:bCs w:val="0"/>
          <w:i w:val="0"/>
          <w:iCs w:val="0"/>
          <w:sz w:val="17"/>
          <w:szCs w:val="17"/>
          <w:rtl w:val="0"/>
        </w:rPr>
        <w:t xml:space="preserve">Purpose. PET, as landlord, uses this declaration to assess household financial eligibility, affordability and the availability of any proposed Right to Occupy (RTO) Loan. This form is separate from the L&amp;HT allocation application.</w:t>
      </w:r>
      <w:r w:rsidDel="00000000" w:rsidR="00000000" w:rsidRPr="00000000">
        <w:rPr>
          <w:rtl w:val="0"/>
        </w:rPr>
      </w:r>
    </w:p>
    <w:tbl>
      <w:tblPr>
        <w:tblStyle w:val="Table2"/>
        <w:tblW w:w="9861.0" w:type="dxa"/>
        <w:jc w:val="left"/>
        <w:tblInd w:w="-115.0" w:type="dxa"/>
        <w:tblLayout w:type="fixed"/>
        <w:tblLook w:val="0400"/>
      </w:tblPr>
      <w:tblGrid>
        <w:gridCol w:w="9861"/>
        <w:tblGridChange w:id="0">
          <w:tblGrid>
            <w:gridCol w:w="9861"/>
          </w:tblGrid>
        </w:tblGridChange>
      </w:tblGrid>
      <w:tr>
        <w:trPr>
          <w:cantSplit w:val="0"/>
          <w:tblHeader w:val="0"/>
        </w:trPr>
        <w:tc>
          <w:tcPr>
            <w:tcBorders>
              <w:left w:color="c99b28" w:space="0" w:sz="18" w:val="single"/>
            </w:tcBorders>
            <w:shd w:fill="e9f3ee" w:val="clear"/>
            <w:tcMar>
              <w:top w:w="105.0" w:type="dxa"/>
              <w:bottom w:w="105.0" w:type="dxa"/>
            </w:tcMar>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6"/>
                <w:szCs w:val="16"/>
                <w:u w:val="none"/>
                <w:shd w:fill="auto" w:val="clear"/>
                <w:vertAlign w:val="baseline"/>
                <w:rtl w:val="0"/>
              </w:rPr>
              <w:t xml:space="preserve">CONFIDENTIAL HANDLING: Submit this declaration directly to PET at allocations@parkecovillagetrust.co.uk. PET will report financial screening outcomes rather than detailed figures to L&amp;HT, subject to confirmation of the policy arrangements. Personal information will be handled under PET’s applicable privacy notice.</w:t>
            </w:r>
            <w:r w:rsidDel="00000000" w:rsidR="00000000" w:rsidRPr="00000000">
              <w:rPr>
                <w:rtl w:val="0"/>
              </w:rPr>
            </w:r>
          </w:p>
        </w:tc>
      </w:tr>
    </w:tbl>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1  Applicant and household details</w:t>
      </w:r>
    </w:p>
    <w:tbl>
      <w:tblPr>
        <w:tblStyle w:val="Table3"/>
        <w:tblW w:w="9861.0" w:type="dxa"/>
        <w:jc w:val="center"/>
        <w:tblLayout w:type="fixed"/>
        <w:tblLook w:val="0400"/>
      </w:tblPr>
      <w:tblGrid>
        <w:gridCol w:w="3816"/>
        <w:gridCol w:w="6045"/>
        <w:tblGridChange w:id="0">
          <w:tblGrid>
            <w:gridCol w:w="3816"/>
            <w:gridCol w:w="6045"/>
          </w:tblGrid>
        </w:tblGridChange>
      </w:tblGrid>
      <w:tr>
        <w:trPr>
          <w:cantSplit w:val="1"/>
          <w:trHeight w:val="562"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Lead applicant (full name)</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[Enter full name]</w:t>
            </w:r>
            <w:r w:rsidDel="00000000" w:rsidR="00000000" w:rsidRPr="00000000">
              <w:rPr>
                <w:rtl w:val="0"/>
              </w:rPr>
            </w:r>
          </w:p>
        </w:tc>
      </w:tr>
      <w:tr>
        <w:trPr>
          <w:cantSplit w:val="1"/>
          <w:trHeight w:val="562"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Other adult applicant(s)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[Enter additional names, if applicable]</w:t>
            </w:r>
            <w:r w:rsidDel="00000000" w:rsidR="00000000" w:rsidRPr="00000000">
              <w:rPr>
                <w:rtl w:val="0"/>
              </w:rPr>
            </w:r>
          </w:p>
        </w:tc>
      </w:tr>
      <w:tr>
        <w:trPr>
          <w:cantSplit w:val="1"/>
          <w:trHeight w:val="562"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Lead applicant email / telephone</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[Enter contact details]</w:t>
            </w:r>
            <w:r w:rsidDel="00000000" w:rsidR="00000000" w:rsidRPr="00000000">
              <w:rPr>
                <w:rtl w:val="0"/>
              </w:rPr>
            </w:r>
          </w:p>
        </w:tc>
      </w:tr>
      <w:tr>
        <w:trPr>
          <w:cantSplit w:val="1"/>
          <w:trHeight w:val="562"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Proposed number of occupants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[1 or 2]</w:t>
            </w:r>
            <w:r w:rsidDel="00000000" w:rsidR="00000000" w:rsidRPr="00000000">
              <w:rPr>
                <w:rtl w:val="0"/>
              </w:rPr>
            </w:r>
          </w:p>
        </w:tc>
      </w:tr>
      <w:tr>
        <w:trPr>
          <w:cantSplit w:val="1"/>
          <w:trHeight w:val="562"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Declaration completed on</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[DD / MM / YYYY]</w:t>
            </w:r>
            <w:r w:rsidDel="00000000" w:rsidR="00000000" w:rsidRPr="00000000">
              <w:rPr>
                <w:rtl w:val="0"/>
              </w:rPr>
            </w:r>
          </w:p>
        </w:tc>
      </w:tr>
    </w:tbl>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2  Annual gross household income</w:t>
      </w:r>
    </w:p>
    <w:p w:rsidR="00000000" w:rsidDel="00000000" w:rsidP="00000000" w:rsidRDefault="00000000" w:rsidRPr="00000000" w14:paraId="00000013">
      <w:pPr>
        <w:keepLines w:val="0"/>
        <w:spacing w:after="80" w:before="0" w:lineRule="auto"/>
        <w:rPr/>
      </w:pPr>
      <w:r w:rsidDel="00000000" w:rsidR="00000000" w:rsidRPr="00000000">
        <w:rPr>
          <w:rFonts w:ascii="Arial" w:cs="Arial" w:eastAsia="Arial" w:hAnsi="Arial"/>
          <w:b w:val="0"/>
          <w:bCs w:val="0"/>
          <w:i w:val="0"/>
          <w:iCs w:val="0"/>
          <w:sz w:val="16"/>
          <w:szCs w:val="16"/>
          <w:rtl w:val="0"/>
        </w:rPr>
        <w:t xml:space="preserve">List each income source for every adult in the household, before tax or deductions. Include wages, self-employment, pensions, benefits, investment income and other sources. Enter annual £ amounts; use Section 9 for any explanation.</w:t>
      </w:r>
      <w:r w:rsidDel="00000000" w:rsidR="00000000" w:rsidRPr="00000000">
        <w:rPr>
          <w:rtl w:val="0"/>
        </w:rPr>
      </w:r>
    </w:p>
    <w:tbl>
      <w:tblPr>
        <w:tblStyle w:val="Table4"/>
        <w:tblW w:w="9861.0" w:type="dxa"/>
        <w:jc w:val="center"/>
        <w:tblLayout w:type="fixed"/>
        <w:tblLook w:val="0400"/>
      </w:tblPr>
      <w:tblGrid>
        <w:gridCol w:w="3960"/>
        <w:gridCol w:w="2949"/>
        <w:gridCol w:w="2952"/>
        <w:tblGridChange w:id="0">
          <w:tblGrid>
            <w:gridCol w:w="3960"/>
            <w:gridCol w:w="2949"/>
            <w:gridCol w:w="2952"/>
          </w:tblGrid>
        </w:tblGridChange>
      </w:tblGrid>
      <w:tr>
        <w:trPr>
          <w:cantSplit w:val="1"/>
          <w:trHeight w:val="482" w:hRule="atLeast"/>
          <w:tblHeader w:val="1"/>
        </w:trPr>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Income source</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Adult 1 (£/year)</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Adult 2 (£/year)</w:t>
            </w:r>
            <w:r w:rsidDel="00000000" w:rsidR="00000000" w:rsidRPr="00000000">
              <w:rPr>
                <w:rtl w:val="0"/>
              </w:rPr>
            </w:r>
          </w:p>
        </w:tc>
      </w:tr>
      <w:tr>
        <w:trPr>
          <w:cantSplit w:val="1"/>
          <w:trHeight w:val="482"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Employment / wages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482"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Self-employment</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482"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Pensions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482"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Benefits / allowances</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482"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Investments / interest</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482"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Other (specify in Section 9)</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482"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TOTAL GROSS ANNUAL INCOME</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bl>
    <w:p w:rsidR="00000000" w:rsidDel="00000000" w:rsidP="00000000" w:rsidRDefault="00000000" w:rsidRPr="00000000" w14:paraId="0000002C">
      <w:pPr>
        <w:keepLines w:val="0"/>
        <w:spacing w:after="60" w:before="100" w:lineRule="auto"/>
        <w:rPr/>
      </w:pPr>
      <w:r w:rsidDel="00000000" w:rsidR="00000000" w:rsidRPr="00000000">
        <w:rPr>
          <w:rFonts w:ascii="Arial" w:cs="Arial" w:eastAsia="Arial" w:hAnsi="Arial"/>
          <w:b w:val="1"/>
          <w:bCs w:val="1"/>
          <w:i w:val="0"/>
          <w:iCs w:val="0"/>
          <w:color w:val="0b6146"/>
          <w:sz w:val="18"/>
          <w:szCs w:val="18"/>
          <w:rtl w:val="0"/>
        </w:rPr>
        <w:t xml:space="preserve">Combined gross annual household income:   £ ________________________</w:t>
      </w:r>
      <w:r w:rsidDel="00000000" w:rsidR="00000000" w:rsidRPr="00000000">
        <w:rPr>
          <w:rtl w:val="0"/>
        </w:rPr>
      </w:r>
    </w:p>
    <w:p w:rsidR="00000000" w:rsidDel="00000000" w:rsidP="00000000" w:rsidRDefault="00000000" w:rsidRPr="00000000" w14:paraId="0000002D">
      <w:pPr>
        <w:keepLines w:val="0"/>
        <w:spacing w:after="0" w:before="0" w:lineRule="auto"/>
        <w:rPr/>
      </w:pPr>
      <w:r w:rsidDel="00000000" w:rsidR="00000000" w:rsidRPr="00000000">
        <w:rPr>
          <w:rFonts w:ascii="Arial" w:cs="Arial" w:eastAsia="Arial" w:hAnsi="Arial"/>
          <w:b w:val="0"/>
          <w:bCs w:val="0"/>
          <w:i w:val="0"/>
          <w:iCs w:val="0"/>
          <w:sz w:val="15"/>
          <w:szCs w:val="15"/>
          <w:rtl w:val="0"/>
        </w:rPr>
        <w:t xml:space="preserve">HSP §5: The Silvertrees income criterion excludes households with gross annual income above £30,160. Explain any relevant circumstances in Section 9.</w:t>
      </w:r>
      <w:r w:rsidDel="00000000" w:rsidR="00000000" w:rsidRPr="00000000">
        <w:rPr>
          <w:rtl w:val="0"/>
        </w:rPr>
      </w:r>
    </w:p>
    <w:p w:rsidR="00000000" w:rsidDel="00000000" w:rsidP="00000000" w:rsidRDefault="00000000" w:rsidRPr="00000000" w14:paraId="0000002E">
      <w:pPr>
        <w:spacing w:after="0" w:lineRule="auto"/>
        <w:rPr/>
      </w:pPr>
      <w:r w:rsidDel="00000000" w:rsidR="00000000" w:rsidRPr="00000000">
        <w:br w:type="page"/>
      </w:r>
      <w:r w:rsidDel="00000000" w:rsidR="00000000" w:rsidRPr="00000000">
        <w:rPr>
          <w:rtl w:val="0"/>
        </w:rPr>
      </w:r>
    </w:p>
    <w:p w:rsidR="00000000" w:rsidDel="00000000" w:rsidP="00000000" w:rsidRDefault="00000000" w:rsidRPr="00000000" w14:paraId="0000002F">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3  Assets and savings</w:t>
      </w:r>
    </w:p>
    <w:p w:rsidR="00000000" w:rsidDel="00000000" w:rsidP="00000000" w:rsidRDefault="00000000" w:rsidRPr="00000000" w14:paraId="00000030">
      <w:pPr>
        <w:keepLines w:val="0"/>
        <w:spacing w:after="80" w:before="0" w:lineRule="auto"/>
        <w:rPr/>
      </w:pPr>
      <w:r w:rsidDel="00000000" w:rsidR="00000000" w:rsidRPr="00000000">
        <w:rPr>
          <w:rFonts w:ascii="Arial" w:cs="Arial" w:eastAsia="Arial" w:hAnsi="Arial"/>
          <w:b w:val="0"/>
          <w:bCs w:val="0"/>
          <w:i w:val="0"/>
          <w:iCs w:val="0"/>
          <w:sz w:val="17"/>
          <w:szCs w:val="17"/>
          <w:rtl w:val="0"/>
        </w:rPr>
        <w:t xml:space="preserve">Give approximate current values of all significant household assets, including jointly owned assets, property interests and assets that cannot readily be accessed. Explain any restrictions in Section 9.</w:t>
      </w:r>
      <w:r w:rsidDel="00000000" w:rsidR="00000000" w:rsidRPr="00000000">
        <w:rPr>
          <w:rtl w:val="0"/>
        </w:rPr>
      </w:r>
    </w:p>
    <w:tbl>
      <w:tblPr>
        <w:tblStyle w:val="Table5"/>
        <w:tblW w:w="9861.0" w:type="dxa"/>
        <w:jc w:val="center"/>
        <w:tblLayout w:type="fixed"/>
        <w:tblLook w:val="0400"/>
      </w:tblPr>
      <w:tblGrid>
        <w:gridCol w:w="3528"/>
        <w:gridCol w:w="2304"/>
        <w:gridCol w:w="4029"/>
        <w:tblGridChange w:id="0">
          <w:tblGrid>
            <w:gridCol w:w="3528"/>
            <w:gridCol w:w="2304"/>
            <w:gridCol w:w="4029"/>
          </w:tblGrid>
        </w:tblGridChange>
      </w:tblGrid>
      <w:tr>
        <w:trPr>
          <w:cantSplit w:val="1"/>
          <w:trHeight w:val="547" w:hRule="atLeast"/>
          <w:tblHeader w:val="1"/>
        </w:trPr>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Asset / description</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Estimated value (£)</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Accessible now? / notes</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Cash and bank savings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[Access / restrictions]</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Investments / ISAs / shares</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[Access / restrictions]</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Property or land (including share owned)</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[Access / restrictions]</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Other significant assets</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[Access / restrictions]</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TOTAL ASSETS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tl w:val="0"/>
              </w:rPr>
            </w:r>
          </w:p>
        </w:tc>
      </w:tr>
    </w:tbl>
    <w:p w:rsidR="00000000" w:rsidDel="00000000" w:rsidP="00000000" w:rsidRDefault="00000000" w:rsidRPr="00000000" w14:paraId="00000043">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4  Liabilities and commitments</w:t>
      </w:r>
    </w:p>
    <w:p w:rsidR="00000000" w:rsidDel="00000000" w:rsidP="00000000" w:rsidRDefault="00000000" w:rsidRPr="00000000" w14:paraId="00000044">
      <w:pPr>
        <w:keepLines w:val="0"/>
        <w:spacing w:after="80" w:before="0" w:lineRule="auto"/>
        <w:rPr/>
      </w:pPr>
      <w:r w:rsidDel="00000000" w:rsidR="00000000" w:rsidRPr="00000000">
        <w:rPr>
          <w:rFonts w:ascii="Arial" w:cs="Arial" w:eastAsia="Arial" w:hAnsi="Arial"/>
          <w:b w:val="0"/>
          <w:bCs w:val="0"/>
          <w:i w:val="0"/>
          <w:iCs w:val="0"/>
          <w:sz w:val="17"/>
          <w:szCs w:val="17"/>
          <w:rtl w:val="0"/>
        </w:rPr>
        <w:t xml:space="preserve">Disclose significant household debts and financial commitments. PET uses this information to assess affordability and any borrowing associated with the proposed RTO Loan.</w:t>
      </w:r>
      <w:r w:rsidDel="00000000" w:rsidR="00000000" w:rsidRPr="00000000">
        <w:rPr>
          <w:rtl w:val="0"/>
        </w:rPr>
      </w:r>
    </w:p>
    <w:tbl>
      <w:tblPr>
        <w:tblStyle w:val="Table6"/>
        <w:tblW w:w="9861.0" w:type="dxa"/>
        <w:jc w:val="center"/>
        <w:tblLayout w:type="fixed"/>
        <w:tblLook w:val="0400"/>
      </w:tblPr>
      <w:tblGrid>
        <w:gridCol w:w="3528"/>
        <w:gridCol w:w="2520"/>
        <w:gridCol w:w="3813"/>
        <w:tblGridChange w:id="0">
          <w:tblGrid>
            <w:gridCol w:w="3528"/>
            <w:gridCol w:w="2520"/>
            <w:gridCol w:w="3813"/>
          </w:tblGrid>
        </w:tblGridChange>
      </w:tblGrid>
      <w:tr>
        <w:trPr>
          <w:cantSplit w:val="1"/>
          <w:trHeight w:val="547" w:hRule="atLeast"/>
          <w:tblHeader w:val="1"/>
        </w:trPr>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Debt / commitment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Balance outstanding (£)</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Regular repayment (£/month)</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Mortgage / secured loans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Personal loans / car finance</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Credit cards / other debts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Other significant commitments</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r>
        <w:trPr>
          <w:cantSplit w:val="1"/>
          <w:trHeight w:val="547"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TOTAL LIABILITIES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w:t>
            </w:r>
            <w:r w:rsidDel="00000000" w:rsidR="00000000" w:rsidRPr="00000000">
              <w:rPr>
                <w:rtl w:val="0"/>
              </w:rPr>
            </w:r>
          </w:p>
        </w:tc>
      </w:tr>
    </w:tbl>
    <w:p w:rsidR="00000000" w:rsidDel="00000000" w:rsidP="00000000" w:rsidRDefault="00000000" w:rsidRPr="00000000" w14:paraId="0000005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5  Right to Occupy Loan — proposed capital</w:t>
      </w:r>
    </w:p>
    <w:tbl>
      <w:tblPr>
        <w:tblStyle w:val="Table7"/>
        <w:tblW w:w="9861.0" w:type="dxa"/>
        <w:jc w:val="left"/>
        <w:tblInd w:w="-115.0" w:type="dxa"/>
        <w:tblLayout w:type="fixed"/>
        <w:tblLook w:val="0400"/>
      </w:tblPr>
      <w:tblGrid>
        <w:gridCol w:w="9861"/>
        <w:tblGridChange w:id="0">
          <w:tblGrid>
            <w:gridCol w:w="9861"/>
          </w:tblGrid>
        </w:tblGridChange>
      </w:tblGrid>
      <w:tr>
        <w:trPr>
          <w:cantSplit w:val="0"/>
          <w:tblHeader w:val="0"/>
        </w:trPr>
        <w:tc>
          <w:tcPr>
            <w:tcBorders>
              <w:left w:color="c99b28" w:space="0" w:sz="18" w:val="single"/>
            </w:tcBorders>
            <w:shd w:fill="fff8e8" w:val="clear"/>
            <w:tcMar>
              <w:top w:w="105.0" w:type="dxa"/>
              <w:bottom w:w="105.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6"/>
                <w:szCs w:val="16"/>
                <w:u w:val="none"/>
                <w:shd w:fill="auto" w:val="clear"/>
                <w:vertAlign w:val="baseline"/>
                <w:rtl w:val="0"/>
              </w:rPr>
              <w:t xml:space="preserve">HSP §6.6.3 specifies a proposed RTO Loan of £50,000–£60,000 for a one-bedroom property. PET verifies the availability of funds. The amount proposed is not used to rank applicants for allocation.</w:t>
            </w:r>
            <w:r w:rsidDel="00000000" w:rsidR="00000000" w:rsidRPr="00000000">
              <w:rPr>
                <w:rtl w:val="0"/>
              </w:rPr>
            </w:r>
          </w:p>
        </w:tc>
      </w:tr>
    </w:tbl>
    <w:p w:rsidR="00000000" w:rsidDel="00000000" w:rsidP="00000000" w:rsidRDefault="00000000" w:rsidRPr="00000000" w14:paraId="00000059">
      <w:pPr>
        <w:spacing w:after="0" w:lineRule="auto"/>
        <w:rPr/>
      </w:pPr>
      <w:r w:rsidDel="00000000" w:rsidR="00000000" w:rsidRPr="00000000">
        <w:rPr>
          <w:rtl w:val="0"/>
        </w:rPr>
      </w:r>
    </w:p>
    <w:tbl>
      <w:tblPr>
        <w:tblStyle w:val="Table8"/>
        <w:tblW w:w="9860.0" w:type="dxa"/>
        <w:jc w:val="center"/>
        <w:tblLayout w:type="fixed"/>
        <w:tblLook w:val="0400"/>
      </w:tblPr>
      <w:tblGrid>
        <w:gridCol w:w="3686"/>
        <w:gridCol w:w="6174"/>
        <w:tblGridChange w:id="0">
          <w:tblGrid>
            <w:gridCol w:w="3686"/>
            <w:gridCol w:w="6174"/>
          </w:tblGrid>
        </w:tblGridChange>
      </w:tblGrid>
      <w:tr>
        <w:trPr>
          <w:cantSplit w:val="1"/>
          <w:trHeight w:val="691"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Proposed RTO Loan amount</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 amount between £50,000 and £60,000]</w:t>
            </w:r>
            <w:r w:rsidDel="00000000" w:rsidR="00000000" w:rsidRPr="00000000">
              <w:rPr>
                <w:rtl w:val="0"/>
              </w:rPr>
            </w:r>
          </w:p>
        </w:tc>
      </w:tr>
      <w:tr>
        <w:trPr>
          <w:cantSplit w:val="1"/>
          <w:trHeight w:val="893"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Source(s) of funds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[Savings, sale of asset, gift, borrowing, other — specify]</w:t>
            </w:r>
            <w:r w:rsidDel="00000000" w:rsidR="00000000" w:rsidRPr="00000000">
              <w:rPr>
                <w:rtl w:val="0"/>
              </w:rPr>
            </w:r>
          </w:p>
        </w:tc>
      </w:tr>
      <w:tr>
        <w:trPr>
          <w:cantSplit w:val="1"/>
          <w:trHeight w:val="691"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Funds currently available?</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Yes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No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Partly    </w:t>
            </w:r>
          </w:p>
        </w:tc>
      </w:tr>
      <w:tr>
        <w:trPr>
          <w:cantSplit w:val="1"/>
          <w:trHeight w:val="691"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If not, expected availability</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[Date and conditions]</w:t>
            </w:r>
            <w:r w:rsidDel="00000000" w:rsidR="00000000" w:rsidRPr="00000000">
              <w:rPr>
                <w:rtl w:val="0"/>
              </w:rPr>
            </w:r>
          </w:p>
        </w:tc>
      </w:tr>
      <w:tr>
        <w:trPr>
          <w:cantSplit w:val="1"/>
          <w:trHeight w:val="691"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Any debt associated with funds?</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Yes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No    </w:t>
            </w:r>
          </w:p>
        </w:tc>
      </w:tr>
    </w:tbl>
    <w:p w:rsidR="00000000" w:rsidDel="00000000" w:rsidP="00000000" w:rsidRDefault="00000000" w:rsidRPr="00000000" w14:paraId="00000064">
      <w:pPr>
        <w:keepLines w:val="0"/>
        <w:spacing w:after="60" w:before="100" w:lineRule="auto"/>
        <w:rPr/>
      </w:pPr>
      <w:r w:rsidDel="00000000" w:rsidR="00000000" w:rsidRPr="00000000">
        <w:rPr>
          <w:rFonts w:ascii="Arial" w:cs="Arial" w:eastAsia="Arial" w:hAnsi="Arial"/>
          <w:b w:val="0"/>
          <w:bCs w:val="0"/>
          <w:i w:val="0"/>
          <w:iCs w:val="0"/>
          <w:sz w:val="15"/>
          <w:szCs w:val="15"/>
          <w:rtl w:val="0"/>
        </w:rPr>
        <w:t xml:space="preserve">For gifts, borrowing or third-party funds, describe the origin of the money and any conditions in Section 9. Include associated debt in Section 4.</w:t>
      </w:r>
      <w:r w:rsidDel="00000000" w:rsidR="00000000" w:rsidRPr="00000000">
        <w:rPr>
          <w:rtl w:val="0"/>
        </w:rPr>
      </w:r>
    </w:p>
    <w:p w:rsidR="00000000" w:rsidDel="00000000" w:rsidP="00000000" w:rsidRDefault="00000000" w:rsidRPr="00000000" w14:paraId="00000065">
      <w:pPr>
        <w:keepLines w:val="0"/>
        <w:spacing w:after="0" w:before="0" w:lineRule="auto"/>
        <w:rPr/>
      </w:pPr>
      <w:r w:rsidDel="00000000" w:rsidR="00000000" w:rsidRPr="00000000">
        <w:rPr>
          <w:rFonts w:ascii="Arial" w:cs="Arial" w:eastAsia="Arial" w:hAnsi="Arial"/>
          <w:b w:val="0"/>
          <w:bCs w:val="0"/>
          <w:i w:val="0"/>
          <w:iCs w:val="0"/>
          <w:sz w:val="15"/>
          <w:szCs w:val="15"/>
          <w:rtl w:val="0"/>
        </w:rPr>
        <w:t xml:space="preserve">PET may request proportionate evidence of income, liabilities and available capital. Never provide passwords, passcodes or login information for personal or financial accounts.</w:t>
      </w:r>
      <w:r w:rsidDel="00000000" w:rsidR="00000000" w:rsidRPr="00000000">
        <w:rPr>
          <w:rtl w:val="0"/>
        </w:rPr>
      </w:r>
    </w:p>
    <w:p w:rsidR="00000000" w:rsidDel="00000000" w:rsidP="00000000" w:rsidRDefault="00000000" w:rsidRPr="00000000" w14:paraId="00000066">
      <w:pPr>
        <w:spacing w:after="0" w:lineRule="auto"/>
        <w:rPr/>
      </w:pPr>
      <w:r w:rsidDel="00000000" w:rsidR="00000000" w:rsidRPr="00000000">
        <w:br w:type="page"/>
      </w:r>
      <w:r w:rsidDel="00000000" w:rsidR="00000000" w:rsidRPr="00000000">
        <w:rPr>
          <w:rtl w:val="0"/>
        </w:rPr>
      </w:r>
    </w:p>
    <w:p w:rsidR="00000000" w:rsidDel="00000000" w:rsidP="00000000" w:rsidRDefault="00000000" w:rsidRPr="00000000" w14:paraId="0000006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6  Financial circumstances and anticipated changes</w:t>
      </w:r>
    </w:p>
    <w:p w:rsidR="00000000" w:rsidDel="00000000" w:rsidP="00000000" w:rsidRDefault="00000000" w:rsidRPr="00000000" w14:paraId="00000068">
      <w:pPr>
        <w:spacing w:after="60" w:lineRule="auto"/>
        <w:rPr/>
      </w:pPr>
      <w:r w:rsidDel="00000000" w:rsidR="00000000" w:rsidRPr="00000000">
        <w:rPr>
          <w:rFonts w:ascii="Arial" w:cs="Arial" w:eastAsia="Arial" w:hAnsi="Arial"/>
          <w:b w:val="1"/>
          <w:bCs w:val="1"/>
          <w:i w:val="0"/>
          <w:iCs w:val="0"/>
          <w:color w:val="253630"/>
          <w:sz w:val="17"/>
          <w:szCs w:val="17"/>
          <w:rtl w:val="0"/>
        </w:rPr>
        <w:t xml:space="preserve">Can the household meet the advertised rent and usual housing costs, including utilities and Council Tax?  </w:t>
      </w: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Yes    </w:t>
      </w: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No    </w:t>
      </w:r>
      <w:r w:rsidDel="00000000" w:rsidR="00000000" w:rsidRPr="00000000">
        <w:rPr>
          <w:rtl w:val="0"/>
        </w:rPr>
      </w:r>
    </w:p>
    <w:p w:rsidR="00000000" w:rsidDel="00000000" w:rsidP="00000000" w:rsidRDefault="00000000" w:rsidRPr="00000000" w14:paraId="00000069">
      <w:pPr>
        <w:keepLines w:val="0"/>
        <w:spacing w:after="80" w:before="0" w:lineRule="auto"/>
        <w:rPr/>
      </w:pPr>
      <w:r w:rsidDel="00000000" w:rsidR="00000000" w:rsidRPr="00000000">
        <w:rPr>
          <w:rFonts w:ascii="Arial" w:cs="Arial" w:eastAsia="Arial" w:hAnsi="Arial"/>
          <w:b w:val="0"/>
          <w:bCs w:val="0"/>
          <w:i w:val="0"/>
          <w:iCs w:val="0"/>
          <w:sz w:val="15"/>
          <w:szCs w:val="15"/>
          <w:rtl w:val="0"/>
        </w:rPr>
        <w:t xml:space="preserve">If no, or if an explanation is needed, give details in Section 9.</w:t>
      </w:r>
      <w:r w:rsidDel="00000000" w:rsidR="00000000" w:rsidRPr="00000000">
        <w:rPr>
          <w:rtl w:val="0"/>
        </w:rPr>
      </w:r>
    </w:p>
    <w:tbl>
      <w:tblPr>
        <w:tblStyle w:val="Table9"/>
        <w:tblW w:w="9860.0" w:type="dxa"/>
        <w:jc w:val="center"/>
        <w:tblLayout w:type="fixed"/>
        <w:tblLook w:val="0400"/>
      </w:tblPr>
      <w:tblGrid>
        <w:gridCol w:w="3686"/>
        <w:gridCol w:w="6174"/>
        <w:tblGridChange w:id="0">
          <w:tblGrid>
            <w:gridCol w:w="3686"/>
            <w:gridCol w:w="6174"/>
          </w:tblGrid>
        </w:tblGridChange>
      </w:tblGrid>
      <w:tr>
        <w:trPr>
          <w:cantSplit w:val="1"/>
          <w:trHeight w:val="1037"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Known changes expected in next 12 months</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[Employment, income, benefits, debts, capital or household changes; or None]</w:t>
            </w:r>
            <w:r w:rsidDel="00000000" w:rsidR="00000000" w:rsidRPr="00000000">
              <w:rPr>
                <w:rtl w:val="0"/>
              </w:rPr>
            </w:r>
          </w:p>
        </w:tc>
      </w:tr>
      <w:tr>
        <w:trPr>
          <w:cantSplit w:val="1"/>
          <w:trHeight w:val="1037" w:hRule="atLeast"/>
          <w:tblHeader w:val="0"/>
        </w:trPr>
        <w:tc>
          <w:tcPr>
            <w:tcBorders>
              <w:top w:color="cddad3" w:space="0" w:sz="4" w:val="single"/>
              <w:left w:color="cddad3" w:space="0" w:sz="4" w:val="single"/>
              <w:bottom w:color="cddad3" w:space="0" w:sz="4" w:val="single"/>
              <w:right w:color="cddad3" w:space="0" w:sz="4" w:val="single"/>
            </w:tcBorders>
            <w:shd w:fill="e9f3ee" w:val="clear"/>
            <w:tcMar>
              <w:top w:w="90.0" w:type="dxa"/>
              <w:bottom w:w="90.0" w:type="dxa"/>
            </w:tcMa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Other circumstances relevant to housing need</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[For example, ability to purchase suitable housing; see Section 9]</w:t>
            </w:r>
            <w:r w:rsidDel="00000000" w:rsidR="00000000" w:rsidRPr="00000000">
              <w:rPr>
                <w:rtl w:val="0"/>
              </w:rPr>
            </w:r>
          </w:p>
        </w:tc>
      </w:tr>
    </w:tbl>
    <w:p w:rsidR="00000000" w:rsidDel="00000000" w:rsidP="00000000" w:rsidRDefault="00000000" w:rsidRPr="00000000" w14:paraId="0000006E">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7  Supporting evidence and submission</w:t>
      </w:r>
    </w:p>
    <w:p w:rsidR="00000000" w:rsidDel="00000000" w:rsidP="00000000" w:rsidRDefault="00000000" w:rsidRPr="00000000" w14:paraId="0000006F">
      <w:pPr>
        <w:spacing w:after="60" w:lineRule="auto"/>
        <w:rPr/>
      </w:pPr>
      <w:r w:rsidDel="00000000" w:rsidR="00000000" w:rsidRPr="00000000">
        <w:rPr>
          <w:rFonts w:ascii="Arial" w:cs="Arial" w:eastAsia="Arial" w:hAnsi="Arial"/>
          <w:b w:val="1"/>
          <w:bCs w:val="1"/>
          <w:i w:val="0"/>
          <w:iCs w:val="0"/>
          <w:color w:val="253630"/>
          <w:sz w:val="17"/>
          <w:szCs w:val="17"/>
          <w:rtl w:val="0"/>
        </w:rPr>
        <w:t xml:space="preserve">Evidence available on request:  </w:t>
      </w: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Income evidence    </w:t>
      </w: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Savings / funds evidence    </w:t>
      </w: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Debt summary    </w:t>
      </w:r>
      <w:r w:rsidDel="00000000" w:rsidR="00000000" w:rsidRPr="00000000">
        <w:rPr>
          <w:rtl w:val="0"/>
        </w:rPr>
      </w:r>
    </w:p>
    <w:p w:rsidR="00000000" w:rsidDel="00000000" w:rsidP="00000000" w:rsidRDefault="00000000" w:rsidRPr="00000000" w14:paraId="00000070">
      <w:pPr>
        <w:spacing w:after="60" w:lineRule="auto"/>
        <w:rPr/>
      </w:pPr>
      <w:r w:rsidDel="00000000" w:rsidR="00000000" w:rsidRPr="00000000">
        <w:rPr>
          <w:rFonts w:ascii="Arial" w:cs="Arial" w:eastAsia="Arial" w:hAnsi="Arial"/>
          <w:b w:val="1"/>
          <w:bCs w:val="1"/>
          <w:i w:val="0"/>
          <w:iCs w:val="0"/>
          <w:color w:val="253630"/>
          <w:sz w:val="17"/>
          <w:szCs w:val="17"/>
          <w:rtl w:val="0"/>
        </w:rPr>
        <w:t xml:space="preserve">Additional evidence:  </w:t>
      </w: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Other (specify in Section 9)    </w:t>
      </w:r>
      <w:r w:rsidDel="00000000" w:rsidR="00000000" w:rsidRPr="00000000">
        <w:rPr>
          <w:rtl w:val="0"/>
        </w:rPr>
      </w:r>
    </w:p>
    <w:p w:rsidR="00000000" w:rsidDel="00000000" w:rsidP="00000000" w:rsidRDefault="00000000" w:rsidRPr="00000000" w14:paraId="00000071">
      <w:pPr>
        <w:keepLines w:val="0"/>
        <w:spacing w:after="120" w:before="0" w:lineRule="auto"/>
        <w:rPr/>
      </w:pPr>
      <w:r w:rsidDel="00000000" w:rsidR="00000000" w:rsidRPr="00000000">
        <w:rPr>
          <w:rFonts w:ascii="Arial" w:cs="Arial" w:eastAsia="Arial" w:hAnsi="Arial"/>
          <w:b w:val="0"/>
          <w:bCs w:val="0"/>
          <w:i w:val="0"/>
          <w:iCs w:val="0"/>
          <w:sz w:val="16"/>
          <w:szCs w:val="16"/>
          <w:rtl w:val="0"/>
        </w:rPr>
        <w:t xml:space="preserve">Send the completed declaration directly to PET using the contact specified in the application instructions. Do not include detailed financial evidence in the copy of the application submitted to L&amp;HT. PET will confirm a secure method for transmitting additional evidence.</w:t>
      </w:r>
      <w:r w:rsidDel="00000000" w:rsidR="00000000" w:rsidRPr="00000000">
        <w:rPr>
          <w:rtl w:val="0"/>
        </w:rPr>
      </w:r>
    </w:p>
    <w:tbl>
      <w:tblPr>
        <w:tblStyle w:val="Table10"/>
        <w:tblW w:w="9861.0" w:type="dxa"/>
        <w:jc w:val="left"/>
        <w:tblInd w:w="-115.0" w:type="dxa"/>
        <w:tblLayout w:type="fixed"/>
        <w:tblLook w:val="0400"/>
      </w:tblPr>
      <w:tblGrid>
        <w:gridCol w:w="9861"/>
        <w:tblGridChange w:id="0">
          <w:tblGrid>
            <w:gridCol w:w="9861"/>
          </w:tblGrid>
        </w:tblGridChange>
      </w:tblGrid>
      <w:tr>
        <w:trPr>
          <w:cantSplit w:val="0"/>
          <w:tblHeader w:val="0"/>
        </w:trPr>
        <w:tc>
          <w:tcPr>
            <w:tcBorders>
              <w:left w:color="c99b28" w:space="0" w:sz="18" w:val="single"/>
            </w:tcBorders>
            <w:shd w:fill="e9f3ee" w:val="clear"/>
            <w:tcMar>
              <w:top w:w="105.0" w:type="dxa"/>
              <w:bottom w:w="105.0" w:type="dxa"/>
            </w:tcMa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6"/>
                <w:szCs w:val="16"/>
                <w:u w:val="none"/>
                <w:shd w:fill="auto" w:val="clear"/>
                <w:vertAlign w:val="baseline"/>
                <w:rtl w:val="0"/>
              </w:rPr>
              <w:t xml:space="preserve">FINANCIAL VERIFICATION: PET will require sufficient documentary evidence to verify the availability and legitimate source of funds proposed for the RTO Loan. PET may undertake identity verification, source-of-funds checks, anti-money laundering checks, financial sanctions screening and other financial due diligence required by law or reasonably necessary to fulfil PET’s legal and financial responsibilities. PET must be satisfied with the outcome before accepting RTO Loan funds or entering into the RTO Loan Agreement.</w:t>
            </w:r>
            <w:r w:rsidDel="00000000" w:rsidR="00000000" w:rsidRPr="00000000">
              <w:rPr>
                <w:rtl w:val="0"/>
              </w:rPr>
            </w:r>
          </w:p>
        </w:tc>
      </w:tr>
    </w:tbl>
    <w:p w:rsidR="00000000" w:rsidDel="00000000" w:rsidP="00000000" w:rsidRDefault="00000000" w:rsidRPr="00000000" w14:paraId="00000073">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8  Declaration by all adult household applicants</w:t>
      </w:r>
    </w:p>
    <w:p w:rsidR="00000000" w:rsidDel="00000000" w:rsidP="00000000" w:rsidRDefault="00000000" w:rsidRPr="00000000" w14:paraId="00000074">
      <w:pPr>
        <w:keepLines w:val="1"/>
        <w:spacing w:after="100" w:lineRule="auto"/>
        <w:rPr/>
      </w:pP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I/we confirm that the financial information in this declaration and any attachments is complete and accurate to the best of my/our knowledge.</w:t>
      </w:r>
      <w:r w:rsidDel="00000000" w:rsidR="00000000" w:rsidRPr="00000000">
        <w:rPr>
          <w:rtl w:val="0"/>
        </w:rPr>
      </w:r>
    </w:p>
    <w:p w:rsidR="00000000" w:rsidDel="00000000" w:rsidP="00000000" w:rsidRDefault="00000000" w:rsidRPr="00000000" w14:paraId="00000075">
      <w:pPr>
        <w:keepLines w:val="1"/>
        <w:spacing w:after="100" w:lineRule="auto"/>
        <w:rPr/>
      </w:pP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I/we understand that PET may request reasonable evidence to verify the information, and that material changes should be notified promptly during the application process.</w:t>
      </w:r>
      <w:r w:rsidDel="00000000" w:rsidR="00000000" w:rsidRPr="00000000">
        <w:rPr>
          <w:rtl w:val="0"/>
        </w:rPr>
      </w:r>
    </w:p>
    <w:p w:rsidR="00000000" w:rsidDel="00000000" w:rsidP="00000000" w:rsidRDefault="00000000" w:rsidRPr="00000000" w14:paraId="00000076">
      <w:pPr>
        <w:keepLines w:val="1"/>
        <w:spacing w:after="100" w:lineRule="auto"/>
        <w:rPr/>
      </w:pP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I/we acknowledge that PET will use the information for eligibility and affordability assessment and will handle it in accordance with the applicable privacy notice and agreed allocation procedures.</w:t>
      </w:r>
      <w:r w:rsidDel="00000000" w:rsidR="00000000" w:rsidRPr="00000000">
        <w:rPr>
          <w:rtl w:val="0"/>
        </w:rPr>
      </w:r>
    </w:p>
    <w:p w:rsidR="00000000" w:rsidDel="00000000" w:rsidP="00000000" w:rsidRDefault="00000000" w:rsidRPr="00000000" w14:paraId="00000077">
      <w:pPr>
        <w:keepLines w:val="1"/>
        <w:spacing w:after="100" w:lineRule="auto"/>
        <w:rPr/>
      </w:pPr>
      <w:r w:rsidDel="00000000" w:rsidR="00000000" w:rsidRPr="00000000">
        <w:rPr>
          <w:rFonts w:ascii="Arial Unicode MS" w:cs="Arial Unicode MS" w:eastAsia="Arial Unicode MS" w:hAnsi="Arial Unicode MS"/>
          <w:color w:val="0b6146"/>
          <w:sz w:val="20"/>
          <w:szCs w:val="20"/>
          <w:rtl w:val="0"/>
        </w:rPr>
        <w:t xml:space="preserve">☐</w:t>
      </w:r>
      <w:r w:rsidDel="00000000" w:rsidR="00000000" w:rsidRPr="00000000">
        <w:rPr>
          <w:rFonts w:ascii="Arial" w:cs="Arial" w:eastAsia="Arial" w:hAnsi="Arial"/>
          <w:b w:val="0"/>
          <w:bCs w:val="0"/>
          <w:i w:val="0"/>
          <w:iCs w:val="0"/>
          <w:color w:val="253630"/>
          <w:sz w:val="17"/>
          <w:szCs w:val="17"/>
          <w:rtl w:val="0"/>
        </w:rPr>
        <w:t xml:space="preserve">  I/we understand that PET may require documentary evidence of the source and availability of the proposed RTO Loan funds and must complete satisfactory financial due diligence before accepting those funds.</w:t>
      </w:r>
      <w:r w:rsidDel="00000000" w:rsidR="00000000" w:rsidRPr="00000000">
        <w:rPr>
          <w:rtl w:val="0"/>
        </w:rPr>
      </w:r>
    </w:p>
    <w:tbl>
      <w:tblPr>
        <w:tblStyle w:val="Table11"/>
        <w:tblW w:w="9861.0" w:type="dxa"/>
        <w:jc w:val="center"/>
        <w:tblLayout w:type="fixed"/>
        <w:tblLook w:val="0400"/>
      </w:tblPr>
      <w:tblGrid>
        <w:gridCol w:w="3168"/>
        <w:gridCol w:w="4493"/>
        <w:gridCol w:w="2200"/>
        <w:tblGridChange w:id="0">
          <w:tblGrid>
            <w:gridCol w:w="3168"/>
            <w:gridCol w:w="4493"/>
            <w:gridCol w:w="2200"/>
          </w:tblGrid>
        </w:tblGridChange>
      </w:tblGrid>
      <w:tr>
        <w:trPr>
          <w:cantSplit w:val="1"/>
          <w:trHeight w:val="706" w:hRule="atLeast"/>
          <w:tblHeader w:val="1"/>
        </w:trPr>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Adult applicant name</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Signature (typed or handwritten)</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Date</w:t>
            </w:r>
            <w:r w:rsidDel="00000000" w:rsidR="00000000" w:rsidRPr="00000000">
              <w:rPr>
                <w:rtl w:val="0"/>
              </w:rPr>
            </w:r>
          </w:p>
        </w:tc>
      </w:tr>
      <w:tr>
        <w:trPr>
          <w:cantSplit w:val="1"/>
          <w:trHeight w:val="706"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[Applicant name]</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[Sign or type name]</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[DD/MM/YYYY]</w:t>
            </w:r>
            <w:r w:rsidDel="00000000" w:rsidR="00000000" w:rsidRPr="00000000">
              <w:rPr>
                <w:rtl w:val="0"/>
              </w:rPr>
            </w:r>
          </w:p>
        </w:tc>
      </w:tr>
      <w:tr>
        <w:trPr>
          <w:cantSplit w:val="1"/>
          <w:trHeight w:val="706"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[Applicant name]</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[Sign or type name]</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[DD/MM/YYYY]</w:t>
            </w:r>
            <w:r w:rsidDel="00000000" w:rsidR="00000000" w:rsidRPr="00000000">
              <w:rPr>
                <w:rtl w:val="0"/>
              </w:rPr>
            </w:r>
          </w:p>
        </w:tc>
      </w:tr>
    </w:tbl>
    <w:p w:rsidR="00000000" w:rsidDel="00000000" w:rsidP="00000000" w:rsidRDefault="00000000" w:rsidRPr="00000000" w14:paraId="00000081">
      <w:pPr>
        <w:spacing w:after="0" w:lineRule="auto"/>
        <w:rPr/>
      </w:pPr>
      <w:r w:rsidDel="00000000" w:rsidR="00000000" w:rsidRPr="00000000">
        <w:br w:type="page"/>
      </w:r>
      <w:r w:rsidDel="00000000" w:rsidR="00000000" w:rsidRPr="00000000">
        <w:rPr>
          <w:rtl w:val="0"/>
        </w:rPr>
      </w:r>
    </w:p>
    <w:p w:rsidR="00000000" w:rsidDel="00000000" w:rsidP="00000000" w:rsidRDefault="00000000" w:rsidRPr="00000000" w14:paraId="00000082">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9  Additional information</w:t>
      </w:r>
    </w:p>
    <w:p w:rsidR="00000000" w:rsidDel="00000000" w:rsidP="00000000" w:rsidRDefault="00000000" w:rsidRPr="00000000" w14:paraId="00000083">
      <w:pPr>
        <w:keepLines w:val="0"/>
        <w:spacing w:after="120" w:before="0" w:lineRule="auto"/>
        <w:rPr/>
      </w:pPr>
      <w:r w:rsidDel="00000000" w:rsidR="00000000" w:rsidRPr="00000000">
        <w:rPr>
          <w:rFonts w:ascii="Arial" w:cs="Arial" w:eastAsia="Arial" w:hAnsi="Arial"/>
          <w:b w:val="0"/>
          <w:bCs w:val="0"/>
          <w:i w:val="0"/>
          <w:iCs w:val="0"/>
          <w:sz w:val="17"/>
          <w:szCs w:val="17"/>
          <w:rtl w:val="0"/>
        </w:rPr>
        <w:t xml:space="preserve">Use this space to expand on any answers in Sections 2–7, including restricted assets, changes to financial circumstances, housing need, gifts, third-party funding or borrowing. Identify the section number for each explanation. Attach a separate continuation if necessary.</w:t>
      </w:r>
      <w:r w:rsidDel="00000000" w:rsidR="00000000" w:rsidRPr="00000000">
        <w:rPr>
          <w:rtl w:val="0"/>
        </w:rPr>
      </w:r>
    </w:p>
    <w:tbl>
      <w:tblPr>
        <w:tblStyle w:val="Table12"/>
        <w:tblW w:w="9861.0" w:type="dxa"/>
        <w:jc w:val="center"/>
        <w:tblLayout w:type="fixed"/>
        <w:tblLook w:val="0400"/>
      </w:tblPr>
      <w:tblGrid>
        <w:gridCol w:w="9861"/>
        <w:tblGridChange w:id="0">
          <w:tblGrid>
            <w:gridCol w:w="9861"/>
          </w:tblGrid>
        </w:tblGridChange>
      </w:tblGrid>
      <w:tr>
        <w:trPr>
          <w:cantSplit w:val="1"/>
          <w:trHeight w:val="5256"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160.0" w:type="dxa"/>
              <w:bottom w:w="160.0" w:type="dxa"/>
            </w:tcMa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[Type additional information here; identify the relevant section number]</w:t>
            </w:r>
            <w:r w:rsidDel="00000000" w:rsidR="00000000" w:rsidRPr="00000000">
              <w:rPr>
                <w:rtl w:val="0"/>
              </w:rPr>
            </w:r>
          </w:p>
        </w:tc>
      </w:tr>
    </w:tbl>
    <w:p w:rsidR="00000000" w:rsidDel="00000000" w:rsidP="00000000" w:rsidRDefault="00000000" w:rsidRPr="00000000" w14:paraId="00000085">
      <w:pPr>
        <w:keepLines w:val="0"/>
        <w:spacing w:after="240" w:before="100" w:lineRule="auto"/>
        <w:rPr/>
      </w:pPr>
      <w:r w:rsidDel="00000000" w:rsidR="00000000" w:rsidRPr="00000000">
        <w:rPr>
          <w:rFonts w:ascii="Arial" w:cs="Arial" w:eastAsia="Arial" w:hAnsi="Arial"/>
          <w:b w:val="0"/>
          <w:bCs w:val="0"/>
          <w:i w:val="0"/>
          <w:iCs w:val="0"/>
          <w:sz w:val="16"/>
          <w:szCs w:val="16"/>
          <w:rtl w:val="0"/>
        </w:rPr>
        <w:t xml:space="preserve">If you provide a separate continuation, label it “Financial Declaration — Additional Information” and send it directly to PET.</w:t>
      </w:r>
      <w:r w:rsidDel="00000000" w:rsidR="00000000" w:rsidRPr="00000000">
        <w:rPr>
          <w:rtl w:val="0"/>
        </w:rPr>
      </w:r>
    </w:p>
    <w:p w:rsidR="00000000" w:rsidDel="00000000" w:rsidP="00000000" w:rsidRDefault="00000000" w:rsidRPr="00000000" w14:paraId="00000086">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80" w:line="276" w:lineRule="auto"/>
        <w:ind w:left="0" w:right="0" w:firstLine="0"/>
        <w:jc w:val="left"/>
        <w:rPr>
          <w:rFonts w:ascii="Arial" w:cs="Arial" w:eastAsia="Arial" w:hAnsi="Arial"/>
          <w:b w:val="1"/>
          <w:bCs w:val="1"/>
          <w:i w:val="0"/>
          <w:iCs w:val="0"/>
          <w:smallCaps w:val="0"/>
          <w:strike w:val="0"/>
          <w:color w:val="0b614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22"/>
          <w:szCs w:val="22"/>
          <w:u w:val="none"/>
          <w:shd w:fill="auto" w:val="clear"/>
          <w:vertAlign w:val="baseline"/>
          <w:rtl w:val="0"/>
        </w:rPr>
        <w:t xml:space="preserve">PET USE ONLY  Financial screening outcome</w:t>
      </w:r>
    </w:p>
    <w:tbl>
      <w:tblPr>
        <w:tblStyle w:val="Table13"/>
        <w:tblW w:w="9861.0" w:type="dxa"/>
        <w:jc w:val="center"/>
        <w:tblLayout w:type="fixed"/>
        <w:tblLook w:val="0400"/>
      </w:tblPr>
      <w:tblGrid>
        <w:gridCol w:w="4608"/>
        <w:gridCol w:w="5253"/>
        <w:tblGridChange w:id="0">
          <w:tblGrid>
            <w:gridCol w:w="4608"/>
            <w:gridCol w:w="5253"/>
          </w:tblGrid>
        </w:tblGridChange>
      </w:tblGrid>
      <w:tr>
        <w:trPr>
          <w:cantSplit w:val="1"/>
          <w:trHeight w:val="533" w:hRule="atLeast"/>
          <w:tblHeader w:val="1"/>
        </w:trPr>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Household financial check</w:t>
            </w:r>
            <w:r w:rsidDel="00000000" w:rsidR="00000000" w:rsidRPr="00000000">
              <w:rPr>
                <w:rtl w:val="0"/>
              </w:rPr>
            </w:r>
          </w:p>
        </w:tc>
        <w:tc>
          <w:tcPr>
            <w:tcBorders>
              <w:top w:color="cddad3" w:space="0" w:sz="4" w:val="single"/>
              <w:left w:color="cddad3" w:space="0" w:sz="4" w:val="single"/>
              <w:bottom w:color="cddad3" w:space="0" w:sz="4" w:val="single"/>
              <w:right w:color="cddad3" w:space="0" w:sz="4" w:val="single"/>
            </w:tcBorders>
            <w:shd w:fill="0c5b42" w:val="clear"/>
            <w:tcMar>
              <w:top w:w="90.0" w:type="dxa"/>
              <w:bottom w:w="90.0" w:type="dxa"/>
            </w:tcM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7"/>
                <w:szCs w:val="17"/>
                <w:u w:val="none"/>
                <w:shd w:fill="auto" w:val="clear"/>
                <w:vertAlign w:val="baseline"/>
                <w:rtl w:val="0"/>
              </w:rPr>
              <w:t xml:space="preserve">PET assessment / date</w:t>
            </w:r>
            <w:r w:rsidDel="00000000" w:rsidR="00000000" w:rsidRPr="00000000">
              <w:rPr>
                <w:rtl w:val="0"/>
              </w:rPr>
            </w:r>
          </w:p>
        </w:tc>
      </w:tr>
      <w:tr>
        <w:trPr>
          <w:cantSplit w:val="1"/>
          <w:trHeight w:val="533"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Income criterion</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Meets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Does not meet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Clarify    </w:t>
            </w:r>
          </w:p>
        </w:tc>
      </w:tr>
      <w:tr>
        <w:trPr>
          <w:cantSplit w:val="1"/>
          <w:trHeight w:val="533"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RTO Loan availability</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Verified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Pending    </w:t>
            </w:r>
          </w:p>
        </w:tc>
      </w:tr>
      <w:tr>
        <w:trPr>
          <w:cantSplit w:val="1"/>
          <w:trHeight w:val="533"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Housing affordability / other checks</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Satisfactory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Further review    </w:t>
            </w:r>
          </w:p>
        </w:tc>
      </w:tr>
      <w:tr>
        <w:trPr>
          <w:cantSplit w:val="1"/>
          <w:trHeight w:val="533" w:hRule="atLeast"/>
          <w:tblHeader w:val="0"/>
        </w:trPr>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Source-of-funds / financial due diligence</w:t>
            </w:r>
          </w:p>
        </w:tc>
        <w:tc>
          <w:tcPr>
            <w:tcBorders>
              <w:top w:color="cddad3" w:space="0" w:sz="4" w:val="single"/>
              <w:left w:color="cddad3" w:space="0" w:sz="4" w:val="single"/>
              <w:bottom w:color="cddad3" w:space="0" w:sz="4" w:val="single"/>
              <w:right w:color="cddad3" w:space="0" w:sz="4" w:val="single"/>
            </w:tcBorders>
            <w:shd w:fill="ffffff" w:val="clear"/>
            <w:tcMar>
              <w:top w:w="90.0" w:type="dxa"/>
              <w:bottom w:w="90.0" w:type="dxa"/>
            </w:tcM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Satisfactory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Evidence required    </w:t>
            </w:r>
            <w:r w:rsidDel="00000000" w:rsidR="00000000" w:rsidRPr="00000000">
              <w:rPr>
                <w:rFonts w:ascii="Arial Unicode MS" w:cs="Arial Unicode MS" w:eastAsia="Arial Unicode MS" w:hAnsi="Arial Unicode MS"/>
                <w:b w:val="0"/>
                <w:bCs w:val="0"/>
                <w:i w:val="0"/>
                <w:iCs w:val="0"/>
                <w:smallCaps w:val="0"/>
                <w:strike w:val="0"/>
                <w:color w:val="0b6146"/>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 Pending    </w:t>
            </w:r>
          </w:p>
        </w:tc>
      </w:tr>
      <w:tr>
        <w:trPr>
          <w:cantSplit w:val="1"/>
          <w:trHeight w:val="533" w:hRule="atLeast"/>
          <w:tblHeader w:val="0"/>
        </w:trPr>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253630"/>
                <w:sz w:val="17"/>
                <w:szCs w:val="17"/>
                <w:u w:val="none"/>
                <w:shd w:fill="auto" w:val="clear"/>
                <w:vertAlign w:val="baseline"/>
                <w:rtl w:val="0"/>
              </w:rPr>
              <w:t xml:space="preserve">Decision / reviewer</w:t>
            </w:r>
          </w:p>
        </w:tc>
        <w:tc>
          <w:tcPr>
            <w:tcBorders>
              <w:top w:color="cddad3" w:space="0" w:sz="4" w:val="single"/>
              <w:left w:color="cddad3" w:space="0" w:sz="4" w:val="single"/>
              <w:bottom w:color="cddad3" w:space="0" w:sz="4" w:val="single"/>
              <w:right w:color="cddad3" w:space="0" w:sz="4" w:val="single"/>
            </w:tcBorders>
            <w:shd w:fill="f6faf8" w:val="clear"/>
            <w:tcMar>
              <w:top w:w="90.0" w:type="dxa"/>
              <w:bottom w:w="90.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53630"/>
                <w:sz w:val="17"/>
                <w:szCs w:val="17"/>
                <w:u w:val="none"/>
                <w:shd w:fill="auto" w:val="clear"/>
                <w:vertAlign w:val="baseline"/>
              </w:rPr>
            </w:pPr>
            <w:r w:rsidDel="00000000" w:rsidR="00000000" w:rsidRPr="00000000">
              <w:rPr>
                <w:rFonts w:ascii="Arial" w:cs="Arial" w:eastAsia="Arial" w:hAnsi="Arial"/>
                <w:b w:val="0"/>
                <w:bCs w:val="0"/>
                <w:i w:val="1"/>
                <w:iCs w:val="1"/>
                <w:smallCaps w:val="0"/>
                <w:strike w:val="0"/>
                <w:color w:val="688074"/>
                <w:sz w:val="17"/>
                <w:szCs w:val="17"/>
                <w:u w:val="none"/>
                <w:shd w:fill="auto" w:val="clear"/>
                <w:vertAlign w:val="baseline"/>
                <w:rtl w:val="0"/>
              </w:rPr>
              <w:t xml:space="preserve">[Outcome / reviewer / date]</w:t>
            </w:r>
            <w:r w:rsidDel="00000000" w:rsidR="00000000" w:rsidRPr="00000000">
              <w:rPr>
                <w:rtl w:val="0"/>
              </w:rPr>
            </w:r>
          </w:p>
        </w:tc>
      </w:tr>
    </w:tbl>
    <w:p w:rsidR="00000000" w:rsidDel="00000000" w:rsidP="00000000" w:rsidRDefault="00000000" w:rsidRPr="00000000" w14:paraId="00000093">
      <w:pPr>
        <w:keepLines w:val="0"/>
        <w:spacing w:after="0" w:before="100" w:lineRule="auto"/>
        <w:rPr/>
      </w:pPr>
      <w:r w:rsidDel="00000000" w:rsidR="00000000" w:rsidRPr="00000000">
        <w:rPr>
          <w:rtl w:val="0"/>
        </w:rPr>
      </w:r>
    </w:p>
    <w:sectPr>
      <w:headerReference r:id="rId7" w:type="default"/>
      <w:footerReference r:id="rId8" w:type="default"/>
      <w:pgSz w:h="16838" w:w="11905" w:orient="portrait"/>
      <w:pgMar w:bottom="907" w:top="965" w:left="1022" w:right="1022" w:header="331" w:footer="47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25363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688074"/>
        <w:sz w:val="15"/>
        <w:szCs w:val="15"/>
        <w:u w:val="none"/>
        <w:shd w:fill="auto" w:val="clear"/>
        <w:vertAlign w:val="baseline"/>
        <w:rtl w:val="0"/>
      </w:rPr>
      <w:t xml:space="preserve">PET  |  Silvertrees 170  |  Financial Declaration    Page </w:t>
    </w:r>
    <w:r w:rsidDel="00000000" w:rsidR="00000000" w:rsidRPr="00000000">
      <w:rPr>
        <w:rFonts w:ascii="Arial" w:cs="Arial" w:eastAsia="Arial" w:hAnsi="Arial"/>
        <w:b w:val="0"/>
        <w:bCs w:val="0"/>
        <w:i w:val="0"/>
        <w:iCs w:val="0"/>
        <w:smallCaps w:val="0"/>
        <w:strike w:val="0"/>
        <w:color w:val="25363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color="c99b28" w:space="5" w:sz="5" w:val="single"/>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25363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b6146"/>
        <w:sz w:val="15"/>
        <w:szCs w:val="15"/>
        <w:u w:val="none"/>
        <w:shd w:fill="auto" w:val="clear"/>
        <w:vertAlign w:val="baseline"/>
        <w:rtl w:val="0"/>
      </w:rPr>
      <w:t xml:space="preserve">PRIVATE • FOR PET LANDLORD REVIEW ONLY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53630"/>
        <w:sz w:val="18"/>
        <w:szCs w:val="18"/>
        <w:lang w:val="en"/>
      </w:rPr>
    </w:rPrDefault>
    <w:pPrDefault>
      <w:pPr>
        <w:spacing w:after="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